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A9" w:rsidRPr="008268A9" w:rsidRDefault="008268A9" w:rsidP="00D77FDE">
      <w:pPr>
        <w:pStyle w:val="Prrafodelista"/>
        <w:tabs>
          <w:tab w:val="left" w:pos="284"/>
        </w:tabs>
        <w:spacing w:after="0" w:line="240" w:lineRule="auto"/>
        <w:ind w:left="0"/>
        <w:jc w:val="center"/>
        <w:rPr>
          <w:rFonts w:ascii="Times New Roman" w:hAnsi="Times New Roman" w:cs="Times New Roman"/>
          <w:b/>
          <w:sz w:val="24"/>
          <w:szCs w:val="24"/>
        </w:rPr>
      </w:pPr>
      <w:r w:rsidRPr="008268A9">
        <w:rPr>
          <w:rFonts w:ascii="Times New Roman" w:hAnsi="Times New Roman" w:cs="Times New Roman"/>
          <w:b/>
          <w:sz w:val="24"/>
          <w:szCs w:val="24"/>
        </w:rPr>
        <w:t>CONSTRUIR UNA ARMADURA PROTECTORA.</w:t>
      </w:r>
    </w:p>
    <w:p w:rsidR="008268A9" w:rsidRPr="008268A9" w:rsidRDefault="008268A9" w:rsidP="00D77FDE">
      <w:pPr>
        <w:pStyle w:val="Prrafodelista"/>
        <w:tabs>
          <w:tab w:val="left" w:pos="284"/>
        </w:tabs>
        <w:spacing w:after="0" w:line="240" w:lineRule="auto"/>
        <w:ind w:left="0"/>
        <w:jc w:val="center"/>
        <w:rPr>
          <w:rFonts w:ascii="Times New Roman" w:hAnsi="Times New Roman" w:cs="Times New Roman"/>
          <w:b/>
          <w:sz w:val="24"/>
          <w:szCs w:val="24"/>
        </w:rPr>
      </w:pPr>
    </w:p>
    <w:p w:rsidR="008268A9" w:rsidRPr="008268A9" w:rsidRDefault="008268A9" w:rsidP="00D77FDE">
      <w:pPr>
        <w:pStyle w:val="Prrafodelista"/>
        <w:tabs>
          <w:tab w:val="left" w:pos="284"/>
        </w:tabs>
        <w:spacing w:after="0" w:line="240" w:lineRule="auto"/>
        <w:ind w:left="0"/>
        <w:jc w:val="center"/>
        <w:rPr>
          <w:rFonts w:ascii="Times New Roman" w:hAnsi="Times New Roman" w:cs="Times New Roman"/>
          <w:sz w:val="24"/>
          <w:szCs w:val="24"/>
        </w:rPr>
      </w:pPr>
      <w:r w:rsidRPr="008268A9">
        <w:rPr>
          <w:rFonts w:ascii="Times New Roman" w:hAnsi="Times New Roman" w:cs="Times New Roman"/>
          <w:sz w:val="24"/>
          <w:szCs w:val="24"/>
        </w:rPr>
        <w:t xml:space="preserve">Selecciones de la Serie de </w:t>
      </w:r>
      <w:proofErr w:type="spellStart"/>
      <w:r w:rsidRPr="008268A9">
        <w:rPr>
          <w:rFonts w:ascii="Times New Roman" w:hAnsi="Times New Roman" w:cs="Times New Roman"/>
          <w:sz w:val="24"/>
          <w:szCs w:val="24"/>
        </w:rPr>
        <w:t>Agni</w:t>
      </w:r>
      <w:proofErr w:type="spellEnd"/>
      <w:r w:rsidRPr="008268A9">
        <w:rPr>
          <w:rFonts w:ascii="Times New Roman" w:hAnsi="Times New Roman" w:cs="Times New Roman"/>
          <w:sz w:val="24"/>
          <w:szCs w:val="24"/>
        </w:rPr>
        <w:t xml:space="preserve"> Yoga</w:t>
      </w:r>
    </w:p>
    <w:p w:rsidR="008268A9" w:rsidRPr="008268A9" w:rsidRDefault="008268A9" w:rsidP="00D77FDE">
      <w:pPr>
        <w:pStyle w:val="Prrafodelista"/>
        <w:tabs>
          <w:tab w:val="left" w:pos="284"/>
        </w:tabs>
        <w:spacing w:after="0" w:line="240" w:lineRule="auto"/>
        <w:ind w:left="0"/>
        <w:jc w:val="center"/>
        <w:rPr>
          <w:rFonts w:ascii="Times New Roman" w:hAnsi="Times New Roman" w:cs="Times New Roman"/>
          <w:sz w:val="24"/>
          <w:szCs w:val="24"/>
        </w:rPr>
      </w:pPr>
      <w:r w:rsidRPr="008268A9">
        <w:rPr>
          <w:rFonts w:ascii="Times New Roman" w:hAnsi="Times New Roman" w:cs="Times New Roman"/>
          <w:sz w:val="24"/>
          <w:szCs w:val="24"/>
        </w:rPr>
        <w:t xml:space="preserve">Presentado ante la Sociedad de </w:t>
      </w:r>
      <w:proofErr w:type="spellStart"/>
      <w:r w:rsidRPr="008268A9">
        <w:rPr>
          <w:rFonts w:ascii="Times New Roman" w:hAnsi="Times New Roman" w:cs="Times New Roman"/>
          <w:sz w:val="24"/>
          <w:szCs w:val="24"/>
        </w:rPr>
        <w:t>Agni</w:t>
      </w:r>
      <w:proofErr w:type="spellEnd"/>
      <w:r w:rsidRPr="008268A9">
        <w:rPr>
          <w:rFonts w:ascii="Times New Roman" w:hAnsi="Times New Roman" w:cs="Times New Roman"/>
          <w:sz w:val="24"/>
          <w:szCs w:val="24"/>
        </w:rPr>
        <w:t xml:space="preserve"> Yoga, Marzo 31, 2015</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8268A9">
        <w:rPr>
          <w:rFonts w:ascii="Times New Roman" w:hAnsi="Times New Roman" w:cs="Times New Roman"/>
          <w:sz w:val="24"/>
          <w:szCs w:val="24"/>
        </w:rPr>
        <w:t xml:space="preserve">La red protectora está formada por las energías más sutiles. Todos los centros participan en la formación de este poderoso escudo. Para que exista un círculo completo es necesario que todos los centros espirituales intensifiquen sus energías. Es especialmente necesario poner en tensión al corazón desde los centros del espíritu, ya que el pensamiento puede ser transmutado por su poder. El pensamiento correcto produce estabilidad, que es el primer requisito. La constancia expulsa la duplicidad, al miedo y a la duda. La red protectora puede defender al ser humano haciéndolo invulnerable. Pero este escudo sólo puede ser afirmado cuando todas las energías sutiles estén armonizadas. La experiencia del </w:t>
      </w:r>
      <w:proofErr w:type="spellStart"/>
      <w:r w:rsidRPr="008268A9">
        <w:rPr>
          <w:rFonts w:ascii="Times New Roman" w:hAnsi="Times New Roman" w:cs="Times New Roman"/>
          <w:sz w:val="24"/>
          <w:szCs w:val="24"/>
        </w:rPr>
        <w:t>Agni</w:t>
      </w:r>
      <w:proofErr w:type="spellEnd"/>
      <w:r w:rsidRPr="008268A9">
        <w:rPr>
          <w:rFonts w:ascii="Times New Roman" w:hAnsi="Times New Roman" w:cs="Times New Roman"/>
          <w:sz w:val="24"/>
          <w:szCs w:val="24"/>
        </w:rPr>
        <w:t xml:space="preserve"> Yogui provee verdaderamente este escudo, pero se requiere un cuidado muy cauteloso de los centros. La red protectora debe ser saturada continuamente con las energías de adentro, como un espiral ardiente y eternamente ascendente. Los centros espirituales deben nutrir este poder. La red protectora pasa con el espíritu al Mundo Sutil. Tejida con las energías más sutiles, la red protectora puede ser asimilada en el Mundo Ardiente; únicamente los esfuerzos más elevados se pueden reflejar en esta red. La gente que vive por medio de sus centros inferiores no tiene red protectora. Los obsesos carecen de este escudo. Por lo tanto, en el sendero al Mundo Ardiente deberíamos preocuparnos del entretejimiento de las energías más sutiles. Mundo Ardiente III, 112.</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Default="008268A9" w:rsidP="00D77FD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8268A9">
        <w:rPr>
          <w:rFonts w:ascii="Times New Roman" w:hAnsi="Times New Roman" w:cs="Times New Roman"/>
          <w:sz w:val="24"/>
          <w:szCs w:val="24"/>
        </w:rPr>
        <w:t>Algunos aparecen como mensajeros, éstos son lo que de manera consciente y desinteresadamente han aceptado esta responsabilidad; otros llevan consigo noticias sin saberlo; un tercer grupo afirma parcialmente una palabra útil; un cuarto exhibe acciones útiles usando sus vidas como ejemplo. Existen muchas clases de ofrendas y afirmaciones. No comisionemos aquello que puede ser especialmente útil. Cada uno, dentro su propio horizonte puede dirigir a la gente hacia el bien. Demos la bienvenida a toda ofrenda buena. El valor lo lleva a uno a colocarse una armadura impenetrable. Hermandad,  403.</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8268A9">
        <w:rPr>
          <w:rFonts w:ascii="Times New Roman" w:hAnsi="Times New Roman" w:cs="Times New Roman"/>
          <w:sz w:val="24"/>
          <w:szCs w:val="24"/>
        </w:rPr>
        <w:t>Estemos juntos. Permanezcamos inalterables por el futuro. Únicamente si nos consagramos para mantener esa posición sentiremos como si estuviéramos en una armadura impenetrable. Hermandad,  287.</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Default="008268A9" w:rsidP="00D77FD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8268A9">
        <w:rPr>
          <w:rFonts w:ascii="Times New Roman" w:hAnsi="Times New Roman" w:cs="Times New Roman"/>
          <w:sz w:val="24"/>
          <w:szCs w:val="24"/>
        </w:rPr>
        <w:t>Es verdad que hay momentos en que la bondad humana es muy profunda, más con frecuencia le falta movilidad. Esto es debido a una falta de cultura del corazón. La potencialidad del buen corazón usualmente trabaja en espasmos y no siempre está abierta a una acción rápida. Sin embargo, es precisamente está acción espasmódica la que permite los asaltos del mal, el que trabaja como un ventilador que avienta en todas las direcciones. La única forma en que uno se puede defender es con una armadura de bondad. No es recomendable tener la parte de atrás de la armadura muy sólida sino que el corazón esté protegido. Corazón, 407.</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5.</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La oración es buena en todo momento, sin embargo hay dos períodos en que las corrientes cambian cuando es especialmente deseable volverse hacia el Mundo Superior – </w:t>
      </w:r>
      <w:r w:rsidRPr="008268A9">
        <w:rPr>
          <w:rFonts w:ascii="Times New Roman" w:hAnsi="Times New Roman" w:cs="Times New Roman"/>
          <w:sz w:val="24"/>
          <w:szCs w:val="24"/>
        </w:rPr>
        <w:lastRenderedPageBreak/>
        <w:t xml:space="preserve">al amanecer y al ponerse el sol. Además, el momento de irse a dormir es apropiado invocar al Mundo Superior. </w:t>
      </w:r>
    </w:p>
    <w:p w:rsidR="008268A9" w:rsidRPr="008268A9" w:rsidRDefault="00D77FDE" w:rsidP="00D77FD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268A9" w:rsidRPr="008268A9">
        <w:rPr>
          <w:rFonts w:ascii="Times New Roman" w:hAnsi="Times New Roman" w:cs="Times New Roman"/>
          <w:sz w:val="24"/>
          <w:szCs w:val="24"/>
        </w:rPr>
        <w:t xml:space="preserve">La ciencia no entiende el dormir. La idea del descanso es primitiva. Si cada acción es precedida por un acto espiritual, entonces ese estado extraordinario que es el dormir debe ser especialmente notado. La gente se entrega al Mundo invisible casi la mitad de su vida. Es necesario purificar la conciencia antes de entrar por las Sagradas Puertas. Pensar en el Mundo Superior, pensar en los Guardianes, ilumina la marchita conciencia; esto podría posibilitar más encuentros y prevenir ataques. Sólo los pensamientos del corazón sobre el Mundo Superior proporcionan una armadura impenetrable. </w:t>
      </w:r>
    </w:p>
    <w:p w:rsidR="008268A9" w:rsidRDefault="00D77FDE" w:rsidP="00D77FD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268A9" w:rsidRPr="008268A9">
        <w:rPr>
          <w:rFonts w:ascii="Times New Roman" w:hAnsi="Times New Roman" w:cs="Times New Roman"/>
          <w:sz w:val="24"/>
          <w:szCs w:val="24"/>
        </w:rPr>
        <w:t xml:space="preserve">Por lo tanto, estemos conscientes de todo aquello que es hermoso y necesita un largo viaje. </w:t>
      </w:r>
      <w:proofErr w:type="spellStart"/>
      <w:r w:rsidR="008268A9" w:rsidRPr="008268A9">
        <w:rPr>
          <w:rFonts w:ascii="Times New Roman" w:hAnsi="Times New Roman" w:cs="Times New Roman"/>
          <w:sz w:val="24"/>
          <w:szCs w:val="24"/>
        </w:rPr>
        <w:t>Aum</w:t>
      </w:r>
      <w:proofErr w:type="spellEnd"/>
      <w:r w:rsidR="008268A9" w:rsidRPr="008268A9">
        <w:rPr>
          <w:rFonts w:ascii="Times New Roman" w:hAnsi="Times New Roman" w:cs="Times New Roman"/>
          <w:sz w:val="24"/>
          <w:szCs w:val="24"/>
        </w:rPr>
        <w:t>, 71.</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tabs>
          <w:tab w:val="left" w:pos="284"/>
        </w:tabs>
        <w:spacing w:after="0"/>
        <w:rPr>
          <w:rFonts w:ascii="Times New Roman" w:hAnsi="Times New Roman" w:cs="Times New Roman"/>
          <w:sz w:val="24"/>
          <w:szCs w:val="24"/>
        </w:rPr>
      </w:pPr>
      <w:r>
        <w:rPr>
          <w:rFonts w:ascii="Times New Roman" w:hAnsi="Times New Roman" w:cs="Times New Roman"/>
          <w:sz w:val="24"/>
          <w:szCs w:val="24"/>
        </w:rPr>
        <w:t>6</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“No muchos pueden entender el poder de un escudo como ese. En medio de las furiosas corrientes, la roca invencible de la solemnidad permanece inflexible. Todas las fuerzas que rodean al ser humano pueden ser científicamente exploradas. El mismo ser humano puede generar cualquier fuerza dentro de sí mismo y puede forjar una armadura impenetrable con ésta fuerza. Además, uno debe saber que esa solemnidad es el mejor puente hacia Nosotros. Nuestra ayuda vuela velozmente a través de los canales de la solemnidad pero así mismo, casi se detiene cuando transita por los canales del miedo y del desaliento. Uno debería saber que Nosotros enviamos los rayos azules de ayuda en las horas de peligro.”  Cartas de Helena </w:t>
      </w:r>
      <w:proofErr w:type="spellStart"/>
      <w:r w:rsidRPr="008268A9">
        <w:rPr>
          <w:rFonts w:ascii="Times New Roman" w:hAnsi="Times New Roman" w:cs="Times New Roman"/>
          <w:sz w:val="24"/>
          <w:szCs w:val="24"/>
        </w:rPr>
        <w:t>Roerich</w:t>
      </w:r>
      <w:proofErr w:type="spellEnd"/>
      <w:r w:rsidRPr="008268A9">
        <w:rPr>
          <w:rFonts w:ascii="Times New Roman" w:hAnsi="Times New Roman" w:cs="Times New Roman"/>
          <w:sz w:val="24"/>
          <w:szCs w:val="24"/>
        </w:rPr>
        <w:t xml:space="preserve">, Vol. II 30 Noviembre 1937 (Citando de </w:t>
      </w:r>
      <w:proofErr w:type="spellStart"/>
      <w:r w:rsidRPr="008268A9">
        <w:rPr>
          <w:rFonts w:ascii="Times New Roman" w:hAnsi="Times New Roman" w:cs="Times New Roman"/>
          <w:sz w:val="24"/>
          <w:szCs w:val="24"/>
        </w:rPr>
        <w:t>Supramundano</w:t>
      </w:r>
      <w:proofErr w:type="spellEnd"/>
      <w:r w:rsidRPr="008268A9">
        <w:rPr>
          <w:rFonts w:ascii="Times New Roman" w:hAnsi="Times New Roman" w:cs="Times New Roman"/>
          <w:sz w:val="24"/>
          <w:szCs w:val="24"/>
        </w:rPr>
        <w:t xml:space="preserve"> I, 104).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7.  El anhelo por la comunión con los mundos distantes proporciona la posibilidad de adherirse al curso del Cosmos. La fecha predeterminada para que la humanidad se dé cuenta del Infinito, penetra ya en las capas de los fuegos cósmicos. La gente ha buscado acercarse a la verdad de varias formas. Varias manifestaciones han motivado ayunos, flagelaciones, torturas del cuerpo, y han entumecido el espíritu. Hay diversas búsquedas escritas en el libro del esfuerzo. Pero no se puede lograr el progreso del espíritu sin darse cuenta de lo interminable de la batalla. El progreso del espíritu está donde el espíritu desarrolle su red protectora a través de la lucha sin fin. Pero el que trata de encontrar su red protectora en el lujo, retrocede a la oscuridad del no-entendimiento.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    ¡Dejemos que la llama Ardiente ilumine a la gente! Infinito I, 51.</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8.</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Por consiguiente, pensemos nuevamente acerca del constante y solemne ascenso donde podamos confiar completamente en semejante cooperación. Únicamente con ese trabajo mutuo podremos acostumbrarnos a ello y a amar la variedad de las manifestaciones. Sólo unos pocos pueden entender esto, porque la multiplicidad de formas en el cosmos atemoriza al corazón que no se ha templado. Pero, ¿cómo podremos escondernos de esa asombrosa multiplicidad de formas? ¿Cómo aprenderemos a amarla y cómo pudimos haber vivido siempre con las limitaciones de una tendencia de constreñir al pensamiento? Contrarrestemos todo esto con el corazón usándolo como un escudo. El escudo fue llevado en la mano izquierda. Así, entendamos al corazón como una armadura. Corazón, 576.</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9. La substancia de inmunidad ardiente fue descrita por Zoroastro. Él señalaba que de cada poro de la piel la gente podría producir rayos ardientes para aplastar toda maldad. El hombre cubierto por una armadura protectora no puede sucumbir a ningún contagio. Uno </w:t>
      </w:r>
      <w:r w:rsidRPr="008268A9">
        <w:rPr>
          <w:rFonts w:ascii="Times New Roman" w:hAnsi="Times New Roman" w:cs="Times New Roman"/>
          <w:sz w:val="24"/>
          <w:szCs w:val="24"/>
        </w:rPr>
        <w:lastRenderedPageBreak/>
        <w:t>puede incrementar esta resistencia a través de la unidad con la Jerarquía. Así, el corazón se vuelve como un sol reduciendo a ceniza todos los microbios. Mundo Ardiente I, 17.</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10.</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Las muertes premeditadas son una cosa, la defensa propia es otra. Cuando uno es sujeto de un ataque por las fuerzas tenebrosas, es necesario defenderse. El pensamiento sobre defenderse no es asesinato. Cada uno podrá defenderse, ante todo, mediante el fortalecimiento del espíritu. Algunos fortalecen su red protectora, imaginándola como un escudo. Mas el corazón ardiente no se limita a sí mismo como escudo sino que arroja el espiral de </w:t>
      </w:r>
      <w:proofErr w:type="spellStart"/>
      <w:r w:rsidRPr="008268A9">
        <w:rPr>
          <w:rFonts w:ascii="Times New Roman" w:hAnsi="Times New Roman" w:cs="Times New Roman"/>
          <w:sz w:val="24"/>
          <w:szCs w:val="24"/>
        </w:rPr>
        <w:t>Agni</w:t>
      </w:r>
      <w:proofErr w:type="spellEnd"/>
      <w:r w:rsidRPr="008268A9">
        <w:rPr>
          <w:rFonts w:ascii="Times New Roman" w:hAnsi="Times New Roman" w:cs="Times New Roman"/>
          <w:sz w:val="24"/>
          <w:szCs w:val="24"/>
        </w:rPr>
        <w:t>, que le quita peligrosidad a las flechas más malevolentes. Por supuesto, para dicha acción se necesita valor e ingeniosidad. Mundo Ardiente I, 558.</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11. </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Se podría preguntar, “¿Podrán los hierofantes del mal aproximarse a Nuestra Torre?” En efecto, ellos podrían, a pesar que estos acercamientos les son muy dolorosos. Su furia les proporciona un fuerte impulso. Hay momentos en que Nosotros, nos vemos obligados a usar descargas poderosas de energía para rechazar a los visitantes que no han sido invitados. Con tales descargas Nosotros, vencemos a los enemigos que tratan de aproximarse a Nuestros Hermanos. Tú puedes recordar las corrientes especiales que sentiste durante la noche. Estas corrientes son salutíferas y protectoras. El esforzarse hacia Nosotros, hará que los tenebrosos redoblen sus esfuerzos. Otras influencias podrían hacer que la red protectora se desgarre, pero Nuestras corrientes te protegen sin demora. </w:t>
      </w:r>
      <w:proofErr w:type="spellStart"/>
      <w:r w:rsidRPr="008268A9">
        <w:rPr>
          <w:rFonts w:ascii="Times New Roman" w:hAnsi="Times New Roman" w:cs="Times New Roman"/>
          <w:sz w:val="24"/>
          <w:szCs w:val="24"/>
        </w:rPr>
        <w:t>Supramundano</w:t>
      </w:r>
      <w:proofErr w:type="spellEnd"/>
      <w:r w:rsidRPr="008268A9">
        <w:rPr>
          <w:rFonts w:ascii="Times New Roman" w:hAnsi="Times New Roman" w:cs="Times New Roman"/>
          <w:sz w:val="24"/>
          <w:szCs w:val="24"/>
        </w:rPr>
        <w:t xml:space="preserve"> I, 123.</w:t>
      </w: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12. </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La gente se protege de gases venenosos usando máscaras protectoras. Pero ellos deberían usar una máscara más – la máscara protectora del pensamiento puro – ya que sólo el pensamiento puede protegerlo a uno del hálito venenoso. La gente debería admitir que sí existe ese veneno y recordar que el pensamiento tiene el poder de resistir las vibraciones más dañinas. </w:t>
      </w:r>
    </w:p>
    <w:p w:rsidR="008268A9" w:rsidRPr="008268A9" w:rsidRDefault="00D77FDE" w:rsidP="00D77FD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r w:rsidR="008268A9" w:rsidRPr="008268A9">
        <w:rPr>
          <w:rFonts w:ascii="Times New Roman" w:hAnsi="Times New Roman" w:cs="Times New Roman"/>
          <w:sz w:val="24"/>
          <w:szCs w:val="24"/>
        </w:rPr>
        <w:t xml:space="preserve">Sólo el pensamiento puede producir el antídoto. Estas palabras no deberían ser tomadas como simbólicas. El pensamiento produce una substancia que atrae fuerzas de ayuda desde el espacio. Nosotros hemos hablado sobre la resistencia al mal. El pensamiento preciso, claro y disciplinado es una ayuda poderosa además de ser un antídoto poderoso. La llamada inmunidad es el resultado del pensamiento. Si tú Nos recuerdas tú intensificarás tus pensamientos y ellos adquirirán un nuevo poder. Piensa en Nosotros. Piensa en la realidad y encara los terrores del Armagedón. </w:t>
      </w:r>
    </w:p>
    <w:p w:rsidR="008268A9" w:rsidRPr="008268A9" w:rsidRDefault="00D77FDE" w:rsidP="00D77FD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268A9" w:rsidRPr="008268A9">
        <w:rPr>
          <w:rFonts w:ascii="Times New Roman" w:hAnsi="Times New Roman" w:cs="Times New Roman"/>
          <w:sz w:val="24"/>
          <w:szCs w:val="24"/>
        </w:rPr>
        <w:t xml:space="preserve">El </w:t>
      </w:r>
      <w:bookmarkEnd w:id="0"/>
      <w:r w:rsidR="008268A9" w:rsidRPr="008268A9">
        <w:rPr>
          <w:rFonts w:ascii="Times New Roman" w:hAnsi="Times New Roman" w:cs="Times New Roman"/>
          <w:sz w:val="24"/>
          <w:szCs w:val="24"/>
        </w:rPr>
        <w:t xml:space="preserve">Pensador consolaba a sus discípulos, diciendo, “Un Mensajero invisible está listo para contactarlos. Permítanle a Él que los alcance.” </w:t>
      </w:r>
      <w:proofErr w:type="spellStart"/>
      <w:r w:rsidR="008268A9" w:rsidRPr="008268A9">
        <w:rPr>
          <w:rFonts w:ascii="Times New Roman" w:hAnsi="Times New Roman" w:cs="Times New Roman"/>
          <w:sz w:val="24"/>
          <w:szCs w:val="24"/>
        </w:rPr>
        <w:t>Supramundano</w:t>
      </w:r>
      <w:proofErr w:type="spellEnd"/>
      <w:r w:rsidR="008268A9" w:rsidRPr="008268A9">
        <w:rPr>
          <w:rFonts w:ascii="Times New Roman" w:hAnsi="Times New Roman" w:cs="Times New Roman"/>
          <w:sz w:val="24"/>
          <w:szCs w:val="24"/>
        </w:rPr>
        <w:t xml:space="preserve"> II, 291.</w:t>
      </w: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13.</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La mejor protección no sólo contra la enfermedad sino también contra los ataques hostiles, recaerá siempre en la aplicación consciente de la energía psíquica. Su desarrollo es la tarea más vital para la humanidad. </w:t>
      </w:r>
      <w:proofErr w:type="spellStart"/>
      <w:r w:rsidRPr="008268A9">
        <w:rPr>
          <w:rFonts w:ascii="Times New Roman" w:hAnsi="Times New Roman" w:cs="Times New Roman"/>
          <w:sz w:val="24"/>
          <w:szCs w:val="24"/>
        </w:rPr>
        <w:t>Agni</w:t>
      </w:r>
      <w:proofErr w:type="spellEnd"/>
      <w:r w:rsidRPr="008268A9">
        <w:rPr>
          <w:rFonts w:ascii="Times New Roman" w:hAnsi="Times New Roman" w:cs="Times New Roman"/>
          <w:sz w:val="24"/>
          <w:szCs w:val="24"/>
        </w:rPr>
        <w:t xml:space="preserve"> Yoga, 569. </w:t>
      </w: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14.</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Mucho se le podrá perdonar a aquel que aún en la oscuridad ha conservado el concepto del Maestro. El Maestro levanta la dignidad del espíritu. Nosotros comparamos el concepto del Maestro a una lámpara en la oscuridad. Por esta razón, el Maestro debería ser llamado un faro de responsabilidad. Los lazos con el Maestro son como una cuerda salvadora en las montañas. El Maestro es revelado desde el momento en que se enciende el espíritu. Desde ese momento en adelante el Maestro es inseparable del discípulo. </w:t>
      </w: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lastRenderedPageBreak/>
        <w:t>Nosotros no vemos el final de la cadena de Maestros y la conciencia imbuida con el Maestro eleva el logro del discípulo como un precioso aroma todo-penetrante. El vínculo del discípulo con el Maestro forma un eslabón de protección en la unificación de la cadena. Con esta defensa hasta el desierto florece. Comunidad, 60.</w:t>
      </w: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15.</w:t>
      </w:r>
      <w:r w:rsidR="007B2DBA">
        <w:rPr>
          <w:rFonts w:ascii="Times New Roman" w:hAnsi="Times New Roman" w:cs="Times New Roman"/>
          <w:sz w:val="24"/>
          <w:szCs w:val="24"/>
        </w:rPr>
        <w:tab/>
      </w:r>
      <w:r w:rsidRPr="008268A9">
        <w:rPr>
          <w:rFonts w:ascii="Times New Roman" w:hAnsi="Times New Roman" w:cs="Times New Roman"/>
          <w:sz w:val="24"/>
          <w:szCs w:val="24"/>
        </w:rPr>
        <w:t xml:space="preserve"> Cuando sientas una presencia invisible, deberías mantener completa calma ya que un miedo insensato podría debilitar la red protectora del aura. Si la entidad cuya presencia sientes se está acercando con intenciones malévolas, el miedo que manifiestes podría ayudar a que te causen daño. Esta es la razón porqué la Enseñanza pone tanto énfasis en la intrepidez del espíritu. Si uno tiene un completo auto control, ninguna entidad astral podrá causar daño. En casos como esos yo aconsejo concentración en la Gran Imagen y pronunciar su Nombre siete veces, rodeándote mentalmente, por decirlo de alguna manera, con una armadura de luz impenetrable. Cartas de Helena </w:t>
      </w:r>
      <w:proofErr w:type="spellStart"/>
      <w:r w:rsidRPr="008268A9">
        <w:rPr>
          <w:rFonts w:ascii="Times New Roman" w:hAnsi="Times New Roman" w:cs="Times New Roman"/>
          <w:sz w:val="24"/>
          <w:szCs w:val="24"/>
        </w:rPr>
        <w:t>Roerich</w:t>
      </w:r>
      <w:proofErr w:type="spellEnd"/>
      <w:r w:rsidRPr="008268A9">
        <w:rPr>
          <w:rFonts w:ascii="Times New Roman" w:hAnsi="Times New Roman" w:cs="Times New Roman"/>
          <w:sz w:val="24"/>
          <w:szCs w:val="24"/>
        </w:rPr>
        <w:t xml:space="preserve"> II, 17 Mayo 1937. 23.</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p>
    <w:p w:rsidR="008268A9" w:rsidRPr="008268A9" w:rsidRDefault="008268A9" w:rsidP="00D77FDE">
      <w:pPr>
        <w:pStyle w:val="Prrafodelista"/>
        <w:tabs>
          <w:tab w:val="left" w:pos="284"/>
          <w:tab w:val="left" w:pos="426"/>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16. La calma de espíritu se prueba con las insignificancias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        De la vida cotidiana.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    Se os procura bienestar mediante la garantía de Nuestra Protección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        En el sendero del Bien. </w:t>
      </w:r>
    </w:p>
    <w:p w:rsidR="008268A9" w:rsidRPr="008268A9" w:rsidRDefault="008268A9" w:rsidP="00D77FDE">
      <w:pPr>
        <w:pStyle w:val="Prrafodelista"/>
        <w:tabs>
          <w:tab w:val="left" w:pos="284"/>
        </w:tabs>
        <w:spacing w:after="0" w:line="240" w:lineRule="auto"/>
        <w:ind w:left="0"/>
        <w:rPr>
          <w:rFonts w:ascii="Times New Roman" w:hAnsi="Times New Roman" w:cs="Times New Roman"/>
          <w:sz w:val="24"/>
          <w:szCs w:val="24"/>
        </w:rPr>
      </w:pPr>
      <w:r w:rsidRPr="008268A9">
        <w:rPr>
          <w:rFonts w:ascii="Times New Roman" w:hAnsi="Times New Roman" w:cs="Times New Roman"/>
          <w:sz w:val="24"/>
          <w:szCs w:val="24"/>
        </w:rPr>
        <w:t xml:space="preserve">    Os envío Mi Escudo – sabed defender a M. como Yo os defiendo. La Llamada, 86.</w:t>
      </w:r>
    </w:p>
    <w:p w:rsidR="00050406" w:rsidRPr="008268A9" w:rsidRDefault="00050406" w:rsidP="00D77FDE">
      <w:pPr>
        <w:spacing w:after="0"/>
      </w:pPr>
    </w:p>
    <w:sectPr w:rsidR="00050406" w:rsidRPr="008268A9"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39BB"/>
    <w:multiLevelType w:val="hybridMultilevel"/>
    <w:tmpl w:val="CF46573A"/>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8268A9"/>
    <w:rsid w:val="00050406"/>
    <w:rsid w:val="00213283"/>
    <w:rsid w:val="004D2F97"/>
    <w:rsid w:val="007B2DBA"/>
    <w:rsid w:val="008268A9"/>
    <w:rsid w:val="008D18AF"/>
    <w:rsid w:val="00D169CF"/>
    <w:rsid w:val="00D77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967AB-167D-4BBA-9C63-F655A01C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8A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3</cp:revision>
  <dcterms:created xsi:type="dcterms:W3CDTF">2019-11-15T02:42:00Z</dcterms:created>
  <dcterms:modified xsi:type="dcterms:W3CDTF">2019-12-15T13:11:00Z</dcterms:modified>
</cp:coreProperties>
</file>